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C2" w:rsidRPr="00B12DB8" w:rsidRDefault="00F553C2" w:rsidP="00F553C2">
      <w:pPr>
        <w:ind w:left="4956" w:firstLine="624"/>
        <w:jc w:val="right"/>
        <w:rPr>
          <w:rFonts w:cs="Arial"/>
        </w:rPr>
      </w:pPr>
      <w:r>
        <w:rPr>
          <w:rFonts w:cs="Arial"/>
        </w:rPr>
        <w:t xml:space="preserve">Приложение 2 </w:t>
      </w:r>
      <w:r w:rsidRPr="00B12DB8">
        <w:rPr>
          <w:rFonts w:cs="Arial"/>
        </w:rPr>
        <w:t>к приказу</w:t>
      </w:r>
    </w:p>
    <w:tbl>
      <w:tblPr>
        <w:tblW w:w="3968" w:type="dxa"/>
        <w:tblInd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126"/>
        <w:gridCol w:w="709"/>
        <w:gridCol w:w="850"/>
      </w:tblGrid>
      <w:tr w:rsidR="00F553C2" w:rsidRPr="00CD410A" w:rsidTr="00731448">
        <w:trPr>
          <w:cantSplit/>
        </w:trPr>
        <w:tc>
          <w:tcPr>
            <w:tcW w:w="283" w:type="dxa"/>
          </w:tcPr>
          <w:p w:rsidR="00F553C2" w:rsidRPr="00CD410A" w:rsidRDefault="00F553C2" w:rsidP="00731448">
            <w:pPr>
              <w:suppressAutoHyphens/>
              <w:spacing w:before="120"/>
              <w:rPr>
                <w:rFonts w:cs="Arial"/>
              </w:rPr>
            </w:pPr>
            <w:r w:rsidRPr="00CD410A">
              <w:rPr>
                <w:rFonts w:cs="Arial"/>
              </w:rPr>
              <w:t>от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F553C2" w:rsidRPr="00CD410A" w:rsidRDefault="00F553C2" w:rsidP="00731448">
            <w:pPr>
              <w:suppressAutoHyphens/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17.06.2016</w:t>
            </w:r>
            <w:bookmarkStart w:id="0" w:name="_GoBack"/>
            <w:bookmarkEnd w:id="0"/>
          </w:p>
        </w:tc>
        <w:tc>
          <w:tcPr>
            <w:tcW w:w="709" w:type="dxa"/>
          </w:tcPr>
          <w:p w:rsidR="00F553C2" w:rsidRPr="00CD410A" w:rsidRDefault="00F553C2" w:rsidP="00731448">
            <w:pPr>
              <w:suppressAutoHyphens/>
              <w:spacing w:before="120"/>
              <w:jc w:val="center"/>
              <w:rPr>
                <w:rFonts w:cs="Arial"/>
              </w:rPr>
            </w:pPr>
            <w:r w:rsidRPr="00CD410A">
              <w:rPr>
                <w:rFonts w:cs="Arial"/>
              </w:rPr>
              <w:t>№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F553C2" w:rsidRPr="00CD410A" w:rsidRDefault="00F553C2" w:rsidP="00731448">
            <w:pPr>
              <w:suppressAutoHyphens/>
              <w:spacing w:before="120"/>
              <w:ind w:hanging="7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73/3-0</w:t>
            </w:r>
          </w:p>
        </w:tc>
      </w:tr>
    </w:tbl>
    <w:p w:rsidR="00F553C2" w:rsidRDefault="00F553C2" w:rsidP="00F553C2">
      <w:pPr>
        <w:spacing w:before="60"/>
        <w:ind w:firstLine="720"/>
        <w:jc w:val="both"/>
        <w:rPr>
          <w:sz w:val="28"/>
        </w:rPr>
      </w:pPr>
    </w:p>
    <w:p w:rsidR="00F553C2" w:rsidRDefault="00F553C2" w:rsidP="00F553C2">
      <w:pPr>
        <w:jc w:val="center"/>
        <w:rPr>
          <w:iCs/>
        </w:rPr>
      </w:pPr>
      <w:r>
        <w:rPr>
          <w:iCs/>
        </w:rPr>
        <w:t>ПОЛОЖЕНИЕ</w:t>
      </w:r>
    </w:p>
    <w:p w:rsidR="00F553C2" w:rsidRDefault="00F553C2" w:rsidP="00F553C2">
      <w:pPr>
        <w:jc w:val="center"/>
        <w:rPr>
          <w:bCs/>
        </w:rPr>
      </w:pPr>
      <w:r>
        <w:rPr>
          <w:bCs/>
        </w:rPr>
        <w:t>ОБ ОТВЕТСТВЕННОМ ЛИЦЕ ЗА ОРГАНИЗАЦИЮ РАБОТЫ</w:t>
      </w:r>
    </w:p>
    <w:p w:rsidR="00F553C2" w:rsidRDefault="00F553C2" w:rsidP="00F553C2">
      <w:pPr>
        <w:jc w:val="center"/>
        <w:rPr>
          <w:bCs/>
        </w:rPr>
      </w:pPr>
      <w:r>
        <w:rPr>
          <w:bCs/>
        </w:rPr>
        <w:t>ПО ОКАЗАНИЮ ПЛАТНЫХ УСЛУГ</w:t>
      </w:r>
    </w:p>
    <w:p w:rsidR="00F553C2" w:rsidRDefault="00F553C2" w:rsidP="00F553C2">
      <w:pPr>
        <w:spacing w:before="60"/>
        <w:ind w:firstLine="720"/>
        <w:jc w:val="both"/>
        <w:rPr>
          <w:b/>
          <w:bCs/>
          <w:sz w:val="28"/>
        </w:rPr>
      </w:pPr>
    </w:p>
    <w:p w:rsidR="00F553C2" w:rsidRDefault="00F553C2" w:rsidP="00F553C2">
      <w:pPr>
        <w:jc w:val="center"/>
        <w:rPr>
          <w:bCs/>
        </w:rPr>
      </w:pPr>
      <w:r>
        <w:rPr>
          <w:bCs/>
        </w:rPr>
        <w:t>1. ОБЩИЕ ПОЛОЖЕНИЯ</w:t>
      </w:r>
    </w:p>
    <w:p w:rsidR="00F553C2" w:rsidRDefault="00F553C2" w:rsidP="00F553C2">
      <w:pPr>
        <w:jc w:val="center"/>
      </w:pPr>
    </w:p>
    <w:p w:rsidR="00F553C2" w:rsidRPr="00647EB8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регламентирует деятельность и определяет полномочия ответственного лица за </w:t>
      </w:r>
      <w:r w:rsidRPr="00647EB8">
        <w:rPr>
          <w:sz w:val="26"/>
          <w:szCs w:val="26"/>
        </w:rPr>
        <w:t xml:space="preserve">организацию работы по оказанию платных услуг (далее – ответственное лицо) в МАДОУ д/с № </w:t>
      </w:r>
      <w:r>
        <w:rPr>
          <w:sz w:val="26"/>
          <w:szCs w:val="26"/>
        </w:rPr>
        <w:t>127</w:t>
      </w:r>
      <w:r w:rsidRPr="00647EB8">
        <w:rPr>
          <w:sz w:val="26"/>
          <w:szCs w:val="26"/>
        </w:rPr>
        <w:t xml:space="preserve"> города Тюмени (далее – Учреждение).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 w:rsidRPr="00647EB8">
        <w:rPr>
          <w:sz w:val="26"/>
          <w:szCs w:val="26"/>
        </w:rPr>
        <w:t>1.2. Ответственное лицо назначается приказом заведующего Учреждением</w:t>
      </w:r>
      <w:r>
        <w:rPr>
          <w:sz w:val="26"/>
          <w:szCs w:val="26"/>
        </w:rPr>
        <w:t>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Ответственное лицо подчиняется</w:t>
      </w:r>
      <w:bookmarkStart w:id="1" w:name="YANDEX_17"/>
      <w:bookmarkEnd w:id="1"/>
      <w:r>
        <w:rPr>
          <w:sz w:val="26"/>
          <w:szCs w:val="26"/>
        </w:rPr>
        <w:t xml:space="preserve"> непосредственно заведующему Учреждением.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1.4. Ответственному лицу по вопросам оказания платных услуг подчиняются работники Учреждения, задействованные в организации или в непосредственном оказании платных услуг.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proofErr w:type="gramStart"/>
      <w:r>
        <w:rPr>
          <w:sz w:val="26"/>
          <w:szCs w:val="26"/>
        </w:rPr>
        <w:t xml:space="preserve">Ответственное лицо </w:t>
      </w:r>
      <w:bookmarkStart w:id="2" w:name="YANDEX_19"/>
      <w:bookmarkEnd w:id="2"/>
      <w:r>
        <w:rPr>
          <w:sz w:val="26"/>
          <w:szCs w:val="26"/>
        </w:rPr>
        <w:t>в</w:t>
      </w:r>
      <w:bookmarkStart w:id="3" w:name="YANDEX_20"/>
      <w:bookmarkEnd w:id="3"/>
      <w:r>
        <w:rPr>
          <w:sz w:val="26"/>
          <w:szCs w:val="26"/>
        </w:rPr>
        <w:t xml:space="preserve"> своей работе руководствуется </w:t>
      </w:r>
      <w:r>
        <w:rPr>
          <w:bCs/>
          <w:sz w:val="26"/>
          <w:szCs w:val="26"/>
        </w:rPr>
        <w:t xml:space="preserve">Гражданским кодексом Российской Федерации, </w:t>
      </w:r>
      <w:r>
        <w:rPr>
          <w:sz w:val="26"/>
          <w:szCs w:val="26"/>
        </w:rPr>
        <w:t xml:space="preserve">Федеральным законом от 29.12.2012 № 273-ФЗ «Об образовании в Российской Федерации», Законом </w:t>
      </w:r>
      <w:r>
        <w:rPr>
          <w:bCs/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от 07.02.1992 № 2300-1 «О защите прав потребителей», Постановлением Правительства Российской Федерации от 15.08.2013 № 706 «Об утверждении Правил оказания платных образовательных услуг»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уставом Учреждения, локальными нормативными актами Учреждения, приказами заведующего Учреждением по вопросам организации платных услуг в Учреждении.</w:t>
      </w:r>
      <w:proofErr w:type="gramEnd"/>
    </w:p>
    <w:p w:rsidR="00F553C2" w:rsidRDefault="00F553C2" w:rsidP="00F553C2">
      <w:pPr>
        <w:ind w:firstLine="720"/>
        <w:jc w:val="both"/>
        <w:rPr>
          <w:sz w:val="28"/>
        </w:rPr>
      </w:pPr>
    </w:p>
    <w:p w:rsidR="00F553C2" w:rsidRDefault="00F553C2" w:rsidP="00F553C2">
      <w:pPr>
        <w:ind w:firstLine="720"/>
        <w:jc w:val="center"/>
        <w:rPr>
          <w:bCs/>
        </w:rPr>
      </w:pPr>
      <w:r>
        <w:rPr>
          <w:bCs/>
        </w:rPr>
        <w:t>2. ПРАВА И ОБЯЗАННОСТИ ОТВЕТСТВЕННОГО ЛИЦА</w:t>
      </w:r>
    </w:p>
    <w:p w:rsidR="00F553C2" w:rsidRDefault="00F553C2" w:rsidP="00F553C2">
      <w:pPr>
        <w:ind w:firstLine="720"/>
        <w:jc w:val="center"/>
        <w:rPr>
          <w:bCs/>
        </w:rPr>
      </w:pP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Ответственное лицо обязано: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2.1.1. Знать требования</w:t>
      </w:r>
      <w:bookmarkStart w:id="4" w:name="YANDEX_21"/>
      <w:bookmarkEnd w:id="4"/>
      <w:r>
        <w:rPr>
          <w:sz w:val="26"/>
          <w:szCs w:val="26"/>
        </w:rPr>
        <w:t xml:space="preserve"> законодательства, локальные нормативные акты, регламентирующие работу по оказании платных услуг.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2.1.2. Организовывать работу в Учреждении: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по оказанию платных услуг в соответствии с установленными требованиями;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по заключению договоров на оказание платных услуг и их выполнению в соответствии с установленными требованиями;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по информированию заказчика: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 порядке и условиях оказания платных услуг в соответствии с требованиями, установленными законодательством, принятыми в соответствии с ним нормативными документами, локальными нормативными актами Учреждения;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 правах и обязанностях заказчика и воспитанника при получении платных услуг;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 правах, обязанностях и ответственности работников Учреждения при оказании платных услуг;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 Учреждении и об осуществляемой им деятельности;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г) по соблюдению прав заказчиков и воспитанников при оказании платных услуг;  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д) по своевременному и оперативному доведению до работников, оказывающих платные услуги, участвующих в оказании платных услуг, локальных нормативных актов, нормативных актов, регламентирующих оказание платных услуг.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Организовать и обеспечивать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работниками Учреждения, оказывающими платные услуги, участвующих в оказании платных услуг, установленных требований в сфере оказания платных услуг.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Организовывать рассмотрение в установленном в Учреждении порядке случаев выявления заказчиком недостатков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существенных недостатков платных услуг. Готовить предложения заведующему Учреждением для принятия мер по результатам рассмотрения таких случаев.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2.1.5. Принимать необходимые меры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устранению выявленных недостатков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существенных недостатков платных услуг;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предотвращению появления недостатков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существенных недостатков платных услуг при их оказании.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2.1.6. Организовать работу и обеспечить необходимый контроль по соблюдению педагогическими работниками, оказывающими платные образовательные услуги, установленных ограничений при осуществлении ими профессиональной деятельности.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2.1.7. Предлагать заведующему Учреждением, разрабатывать и в пределах своей компетенции реализовывать мероприятия, направленные на совершенствование организации и повышение качества оказываемых платных услуг.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2.1.8. Обеспечивать: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анализ соответствующего рынка платных услуг;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взаимодействие участников образовательных отношений при оказании платных услуг; 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оценку степени достижения запланированного результата при оказании платных услуг;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г) оценку соблюдения прав воспитанников, а также их родителей (законных представителей) при оказании платных услуг;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организацию получения достоверной информации о предоставлении платных услуг и её анализ; 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определение соответствия оказываемых платных образовательных услуг образовательным стандартам, программам;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анализ качества используемых ресурсов Учреждения (кадровых, материально-технических, иных) в процессе оказания платных услуг; 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 изучение и обеспечение удовлетворенности потребителей качеством платных услуг;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ведение учётно-отчетной документации по оказанию платных услуг по утвержденным формам; 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к) организацию и проведение рекламы платных услуг в установленном в Учреждении порядке;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л) определение потребностей работников, оказывающих платные услуги, в дополнительных профессиональных знаниях;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м) организацию необходимой подготовки по вопросам оказания платных услуг для работников Учреждения;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н) разработку и внедрение мотивационных механизмов повышения профессиональной ответственности работников, оказывающих платные услуги;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о) анализ качества предоставляемых услуг;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2.1.9. Обеспечивать </w:t>
      </w:r>
      <w:r>
        <w:rPr>
          <w:sz w:val="26"/>
          <w:szCs w:val="26"/>
        </w:rPr>
        <w:t>взаимодействие по вопросам предоставления платных услуг с органами управления образованием, с надзорными органами, образовательными организациями, общественными организациями, заказчиками, а также с иными органами и организациями.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2.1.10. Изучать, анализировать и внедрять передовой опыт работы дошкольных образовательных учреждений, а также новые организационные технологии в сфере предоставления платных услуг.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2.1.11. Составлять план работы Учреждения (раздел общего плана) по объёмам, структуре и качеству оказываемых платных услуг;  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2.1.12. Осуществлять подготовку отчётов Учреждения по предоставлению платных услуг.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Ответственное лицо имеет</w:t>
      </w:r>
      <w:bookmarkStart w:id="5" w:name="YANDEX_53"/>
      <w:bookmarkEnd w:id="5"/>
      <w:r>
        <w:rPr>
          <w:sz w:val="26"/>
          <w:szCs w:val="26"/>
        </w:rPr>
        <w:t xml:space="preserve"> право: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2.2.1. Вносить предложения заведующему Учреждением о проведении мероприятий и принятии мер по совершенствованию организации предоставления платных услуг, повышению их качества.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2.2.2. Принимать участие в подборе и расстановке кадров, задействованных в оказании платных услуг.</w:t>
      </w: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2.2.3. Представлять предложения заведующему Учреждением о материальном стимулировании или применении дисциплинарного взыскания на работников Учреждения, задействованных в оказании платных услуг.</w:t>
      </w:r>
    </w:p>
    <w:p w:rsidR="00F553C2" w:rsidRDefault="00F553C2" w:rsidP="00F553C2">
      <w:pPr>
        <w:ind w:firstLine="720"/>
        <w:jc w:val="both"/>
        <w:rPr>
          <w:b/>
          <w:bCs/>
          <w:sz w:val="28"/>
        </w:rPr>
      </w:pPr>
    </w:p>
    <w:p w:rsidR="00F553C2" w:rsidRDefault="00F553C2" w:rsidP="00F553C2">
      <w:pPr>
        <w:jc w:val="center"/>
        <w:rPr>
          <w:bCs/>
        </w:rPr>
      </w:pPr>
      <w:r>
        <w:rPr>
          <w:bCs/>
        </w:rPr>
        <w:t>3. ЗАКЛЮЧИТЕЛЬНЫЕ ПОЛОЖЕНИЯ</w:t>
      </w:r>
    </w:p>
    <w:p w:rsidR="00F553C2" w:rsidRDefault="00F553C2" w:rsidP="00F553C2">
      <w:pPr>
        <w:jc w:val="center"/>
      </w:pPr>
    </w:p>
    <w:p w:rsidR="00F553C2" w:rsidRDefault="00F553C2" w:rsidP="00F553C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Ответственное лицо несёт ответственность за выполнение настоящего Положения в соответствии с действующим законодательством.</w:t>
      </w:r>
    </w:p>
    <w:p w:rsidR="00F553C2" w:rsidRDefault="00F553C2" w:rsidP="00F553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Локальными нормативными актами Учреждения, приказами заведующего Учреждением на ответственное лицо могут быть возложены дополнительные обязанности, не предусмотренные настоящим Положением.</w:t>
      </w:r>
    </w:p>
    <w:p w:rsidR="00F553C2" w:rsidRDefault="00F553C2" w:rsidP="00F553C2">
      <w:pPr>
        <w:ind w:firstLine="720"/>
        <w:jc w:val="both"/>
        <w:rPr>
          <w:sz w:val="28"/>
        </w:rPr>
      </w:pPr>
      <w:r>
        <w:rPr>
          <w:sz w:val="28"/>
        </w:rPr>
        <w:br w:type="page"/>
      </w:r>
    </w:p>
    <w:p w:rsidR="00560A75" w:rsidRDefault="00560A75"/>
    <w:sectPr w:rsidR="0056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C2"/>
    <w:rsid w:val="000B41EE"/>
    <w:rsid w:val="00133D9A"/>
    <w:rsid w:val="001D2D9C"/>
    <w:rsid w:val="00216886"/>
    <w:rsid w:val="0022380E"/>
    <w:rsid w:val="00294097"/>
    <w:rsid w:val="00336727"/>
    <w:rsid w:val="00357F18"/>
    <w:rsid w:val="003F6DF1"/>
    <w:rsid w:val="00481B06"/>
    <w:rsid w:val="004C1861"/>
    <w:rsid w:val="00514065"/>
    <w:rsid w:val="00560A75"/>
    <w:rsid w:val="00562100"/>
    <w:rsid w:val="005D5ED5"/>
    <w:rsid w:val="006431C7"/>
    <w:rsid w:val="006D4440"/>
    <w:rsid w:val="006E62C2"/>
    <w:rsid w:val="00712463"/>
    <w:rsid w:val="0075187A"/>
    <w:rsid w:val="00773D20"/>
    <w:rsid w:val="00783F30"/>
    <w:rsid w:val="007875F8"/>
    <w:rsid w:val="007D24CA"/>
    <w:rsid w:val="00850654"/>
    <w:rsid w:val="00856B43"/>
    <w:rsid w:val="008F5CF0"/>
    <w:rsid w:val="0092494C"/>
    <w:rsid w:val="00940FEE"/>
    <w:rsid w:val="009415AA"/>
    <w:rsid w:val="00961347"/>
    <w:rsid w:val="00973DCE"/>
    <w:rsid w:val="00A373D5"/>
    <w:rsid w:val="00A76835"/>
    <w:rsid w:val="00AC3DC9"/>
    <w:rsid w:val="00AF0912"/>
    <w:rsid w:val="00B8098F"/>
    <w:rsid w:val="00BA5B55"/>
    <w:rsid w:val="00C54315"/>
    <w:rsid w:val="00D378BC"/>
    <w:rsid w:val="00DA26C9"/>
    <w:rsid w:val="00DC397C"/>
    <w:rsid w:val="00F12B4F"/>
    <w:rsid w:val="00F553C2"/>
    <w:rsid w:val="00F8772A"/>
    <w:rsid w:val="00F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New-HP</dc:creator>
  <cp:lastModifiedBy>New-HP</cp:lastModifiedBy>
  <cp:revision>1</cp:revision>
  <dcterms:created xsi:type="dcterms:W3CDTF">2016-10-14T06:05:00Z</dcterms:created>
  <dcterms:modified xsi:type="dcterms:W3CDTF">2016-10-14T06:06:00Z</dcterms:modified>
</cp:coreProperties>
</file>